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ind w:right="-284"/>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562610" cy="758190"/>
            <wp:effectExtent b="0" l="0" r="0" t="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62610" cy="75819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3">
      <w:pPr>
        <w:shd w:fill="ffffff" w:val="clear"/>
        <w:spacing w:after="0" w:lineRule="auto"/>
        <w:ind w:right="-284"/>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shd w:fill="ffffff" w:val="clear"/>
        <w:spacing w:after="0" w:lineRule="auto"/>
        <w:ind w:right="-284"/>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shd w:fill="ffffff" w:val="clear"/>
        <w:spacing w:after="0" w:lineRule="auto"/>
        <w:ind w:right="-284"/>
        <w:jc w:val="center"/>
        <w:rPr>
          <w:rFonts w:ascii="Times New Roman" w:cs="Times New Roman" w:eastAsia="Times New Roman" w:hAnsi="Times New Roman"/>
          <w:b w:val="1"/>
          <w:color w:val="000000"/>
          <w:sz w:val="36"/>
          <w:szCs w:val="36"/>
        </w:rPr>
      </w:pPr>
      <w:r w:rsidDel="00000000" w:rsidR="00000000" w:rsidRPr="00000000">
        <w:rPr>
          <w:rtl w:val="0"/>
        </w:rPr>
      </w:r>
    </w:p>
    <w:p w:rsidR="00000000" w:rsidDel="00000000" w:rsidP="00000000" w:rsidRDefault="00000000" w:rsidRPr="00000000" w14:paraId="00000006">
      <w:pPr>
        <w:spacing w:after="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12 липня 2022 року                    м. Сквира                             №27-23-VIII</w:t>
      </w:r>
    </w:p>
    <w:p w:rsidR="00000000" w:rsidDel="00000000" w:rsidP="00000000" w:rsidRDefault="00000000" w:rsidRPr="00000000" w14:paraId="0000000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погодження штатних розписів </w:t>
      </w:r>
    </w:p>
    <w:p w:rsidR="00000000" w:rsidDel="00000000" w:rsidP="00000000" w:rsidRDefault="00000000" w:rsidRPr="00000000" w14:paraId="0000000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установ та закладів освіти </w:t>
      </w:r>
    </w:p>
    <w:p w:rsidR="00000000" w:rsidDel="00000000" w:rsidP="00000000" w:rsidRDefault="00000000" w:rsidRPr="00000000" w14:paraId="0000000A">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w:t>
      </w:r>
    </w:p>
    <w:p w:rsidR="00000000" w:rsidDel="00000000" w:rsidP="00000000" w:rsidRDefault="00000000" w:rsidRPr="00000000" w14:paraId="0000000B">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C">
      <w:pPr>
        <w:spacing w:after="0" w:line="240" w:lineRule="auto"/>
        <w:ind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Відповідно до п. 5 ч. 1 ст. 26, Закону України «Про місцеве самоврядування в Україні», законів України «Про освіту», «Про повну загальну середню освіту», «Про дошкільну освіту», до п. 3.1.8 Положення про відділ освіти Сквирської міської ради, затвердженого рішенням сесії Сквирської міської ради від 02 вересня 2021 року №05-11-VIII, враховуючи висновки постійної комісії з питань соціального захисту, освіти, охорони здоров’я, культури та релігії, Сквирська міська рада скликання</w:t>
      </w:r>
      <w:r w:rsidDel="00000000" w:rsidR="00000000" w:rsidRPr="00000000">
        <w:rPr>
          <w:rtl w:val="0"/>
        </w:rPr>
      </w:r>
    </w:p>
    <w:p w:rsidR="00000000" w:rsidDel="00000000" w:rsidP="00000000" w:rsidRDefault="00000000" w:rsidRPr="00000000" w14:paraId="0000000D">
      <w:pPr>
        <w:spacing w:after="0" w:line="240" w:lineRule="auto"/>
        <w:jc w:val="both"/>
        <w:rPr>
          <w:rFonts w:ascii="Arial" w:cs="Arial" w:eastAsia="Arial" w:hAnsi="Arial"/>
          <w:color w:val="3f3f3f"/>
          <w:sz w:val="28"/>
          <w:szCs w:val="28"/>
          <w:shd w:fill="f7f6f4" w:val="clear"/>
        </w:rPr>
      </w:pPr>
      <w:r w:rsidDel="00000000" w:rsidR="00000000" w:rsidRPr="00000000">
        <w:rPr>
          <w:rtl w:val="0"/>
        </w:rPr>
      </w:r>
    </w:p>
    <w:p w:rsidR="00000000" w:rsidDel="00000000" w:rsidP="00000000" w:rsidRDefault="00000000" w:rsidRPr="00000000" w14:paraId="0000000E">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r w:rsidDel="00000000" w:rsidR="00000000" w:rsidRPr="00000000">
        <w:rPr>
          <w:rtl w:val="0"/>
        </w:rPr>
      </w:r>
    </w:p>
    <w:p w:rsidR="00000000" w:rsidDel="00000000" w:rsidP="00000000" w:rsidRDefault="00000000" w:rsidRPr="00000000" w14:paraId="0000000F">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0">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Погодити штатні розписи установ та закладів освіти Сквирської міської ради (додатки 1-32), що вступають в дію з 15.09.2022 р.</w:t>
      </w:r>
    </w:p>
    <w:p w:rsidR="00000000" w:rsidDel="00000000" w:rsidP="00000000" w:rsidRDefault="00000000" w:rsidRPr="00000000" w14:paraId="00000011">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Визнати таким, що втратило чинність з 14.09.2022 р. рішення сесії Сквирської міської ради від 22 лютого 2022 року №32-19-VIII «Про погодження штатних розписів установ та закладів освіти Сквирської міської ради».</w:t>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Контроль за виконанням цього рішення покласти на постійну комісію з питань соціального захисту, освіти, охорони здоров’я, культури та релігії.</w:t>
      </w:r>
    </w:p>
    <w:p w:rsidR="00000000" w:rsidDel="00000000" w:rsidP="00000000" w:rsidRDefault="00000000" w:rsidRPr="00000000" w14:paraId="00000013">
      <w:pPr>
        <w:spacing w:after="0" w:line="240" w:lineRule="auto"/>
        <w:rPr/>
      </w:pPr>
      <w:r w:rsidDel="00000000" w:rsidR="00000000" w:rsidRPr="00000000">
        <w:rPr>
          <w:rtl w:val="0"/>
        </w:rPr>
      </w:r>
    </w:p>
    <w:p w:rsidR="00000000" w:rsidDel="00000000" w:rsidP="00000000" w:rsidRDefault="00000000" w:rsidRPr="00000000" w14:paraId="00000014">
      <w:pPr>
        <w:spacing w:after="0" w:line="240" w:lineRule="auto"/>
        <w:rPr/>
      </w:pPr>
      <w:r w:rsidDel="00000000" w:rsidR="00000000" w:rsidRPr="00000000">
        <w:rPr>
          <w:rtl w:val="0"/>
        </w:rPr>
      </w:r>
    </w:p>
    <w:p w:rsidR="00000000" w:rsidDel="00000000" w:rsidP="00000000" w:rsidRDefault="00000000" w:rsidRPr="00000000" w14:paraId="00000015">
      <w:pPr>
        <w:spacing w:after="0" w:line="240" w:lineRule="auto"/>
        <w:rPr/>
      </w:pP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Міська голова                                   </w:t>
        <w:tab/>
        <w:tab/>
        <w:t xml:space="preserve">         Валентина ЛЕВІЦЬКА</w:t>
      </w: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line="240" w:lineRule="auto"/>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sectPr>
      <w:pgSz w:h="15840" w:w="12240" w:orient="portrait"/>
      <w:pgMar w:bottom="1134" w:top="1133.8582677165355"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59"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59"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59"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59"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C870EC"/>
    <w:rPr>
      <w:lang w:val="en-US"/>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1" w:customStyle="1">
    <w:name w:val="Заголовок1"/>
    <w:basedOn w:val="a"/>
    <w:next w:val="a3"/>
    <w:rsid w:val="00C870EC"/>
    <w:pPr>
      <w:suppressAutoHyphens w:val="1"/>
      <w:spacing w:after="0" w:line="240" w:lineRule="auto"/>
      <w:jc w:val="center"/>
    </w:pPr>
    <w:rPr>
      <w:rFonts w:ascii="Times New Roman" w:cs="Times New Roman" w:eastAsia="Times New Roman" w:hAnsi="Times New Roman"/>
      <w:b w:val="1"/>
      <w:bCs w:val="1"/>
      <w:sz w:val="24"/>
      <w:szCs w:val="24"/>
      <w:lang w:eastAsia="zh-CN" w:val="uk-UA"/>
    </w:rPr>
  </w:style>
  <w:style w:type="paragraph" w:styleId="a4">
    <w:name w:val="Normal (Web)"/>
    <w:basedOn w:val="a"/>
    <w:uiPriority w:val="99"/>
    <w:rsid w:val="00C870EC"/>
    <w:pPr>
      <w:spacing w:after="100" w:afterAutospacing="1" w:before="100" w:beforeAutospacing="1" w:line="240" w:lineRule="auto"/>
    </w:pPr>
    <w:rPr>
      <w:rFonts w:ascii="Times New Roman" w:cs="Times New Roman" w:eastAsia="Times New Roman" w:hAnsi="Times New Roman"/>
      <w:sz w:val="24"/>
      <w:szCs w:val="24"/>
      <w:lang w:eastAsia="ru-RU" w:val="ru-RU"/>
    </w:rPr>
  </w:style>
  <w:style w:type="paragraph" w:styleId="a3">
    <w:name w:val="Body Text"/>
    <w:basedOn w:val="a"/>
    <w:link w:val="a5"/>
    <w:uiPriority w:val="99"/>
    <w:semiHidden w:val="1"/>
    <w:unhideWhenUsed w:val="1"/>
    <w:rsid w:val="00C870EC"/>
    <w:pPr>
      <w:spacing w:after="120"/>
    </w:pPr>
  </w:style>
  <w:style w:type="character" w:styleId="a5" w:customStyle="1">
    <w:name w:val="Основной текст Знак"/>
    <w:basedOn w:val="a0"/>
    <w:link w:val="a3"/>
    <w:uiPriority w:val="99"/>
    <w:semiHidden w:val="1"/>
    <w:rsid w:val="00C870EC"/>
    <w:rPr>
      <w:lang w:val="en-US"/>
    </w:rPr>
  </w:style>
  <w:style w:type="paragraph" w:styleId="a6">
    <w:name w:val="Balloon Text"/>
    <w:basedOn w:val="a"/>
    <w:link w:val="a7"/>
    <w:uiPriority w:val="99"/>
    <w:semiHidden w:val="1"/>
    <w:unhideWhenUsed w:val="1"/>
    <w:rsid w:val="00CB767B"/>
    <w:pPr>
      <w:spacing w:after="0" w:line="240" w:lineRule="auto"/>
    </w:pPr>
    <w:rPr>
      <w:rFonts w:ascii="Tahoma" w:cs="Tahoma" w:hAnsi="Tahoma"/>
      <w:sz w:val="16"/>
      <w:szCs w:val="16"/>
    </w:rPr>
  </w:style>
  <w:style w:type="character" w:styleId="a7" w:customStyle="1">
    <w:name w:val="Текст выноски Знак"/>
    <w:basedOn w:val="a0"/>
    <w:link w:val="a6"/>
    <w:uiPriority w:val="99"/>
    <w:semiHidden w:val="1"/>
    <w:rsid w:val="00CB767B"/>
    <w:rPr>
      <w:rFonts w:ascii="Tahoma" w:cs="Tahoma" w:hAnsi="Tahoma"/>
      <w:sz w:val="16"/>
      <w:szCs w:val="16"/>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gyZhdsDHf/br0GFJOWEjixyyCA==">AMUW2mU1pOfJ7SCemeoeeK5xctZ1BKekq3XYEsbYs2atFQ/Tzmtd7rZs3qGzpM4712tehXrdp522o+Svl53Ohy0DcHFplaoHjut90A1cglNcjueF/JsUHDQ=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2022-06-24T07:19:00Z</dcterms:created>
  <dc:creator>Asus</dc:creator>
</cp:coreProperties>
</file>